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4D024" w14:textId="77777777" w:rsidR="00C82C2F" w:rsidRDefault="00C82C2F" w:rsidP="00C82C2F">
      <w:pPr>
        <w:pStyle w:val="a3"/>
        <w:tabs>
          <w:tab w:val="left" w:pos="8222"/>
        </w:tabs>
        <w:spacing w:before="120"/>
        <w:ind w:firstLine="0"/>
        <w:rPr>
          <w:b/>
          <w:u w:val="single"/>
        </w:rPr>
      </w:pPr>
      <w:r w:rsidRPr="0029684C">
        <w:rPr>
          <w:b/>
          <w:u w:val="single"/>
        </w:rPr>
        <w:t xml:space="preserve">Программа </w:t>
      </w:r>
      <w:r>
        <w:rPr>
          <w:b/>
          <w:u w:val="single"/>
          <w:lang w:val="ru-RU"/>
        </w:rPr>
        <w:t>курса</w:t>
      </w:r>
      <w:r w:rsidRPr="0029684C">
        <w:rPr>
          <w:b/>
          <w:u w:val="single"/>
        </w:rPr>
        <w:t>:</w:t>
      </w:r>
    </w:p>
    <w:p w14:paraId="7A31D8E1" w14:textId="77777777" w:rsidR="00C82C2F" w:rsidRDefault="00C82C2F" w:rsidP="00C82C2F">
      <w:pPr>
        <w:pStyle w:val="a3"/>
        <w:tabs>
          <w:tab w:val="left" w:pos="8222"/>
        </w:tabs>
        <w:spacing w:before="120"/>
        <w:ind w:firstLine="0"/>
        <w:rPr>
          <w:b/>
          <w:u w:val="single"/>
        </w:rPr>
      </w:pPr>
    </w:p>
    <w:tbl>
      <w:tblPr>
        <w:tblW w:w="993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8737"/>
      </w:tblGrid>
      <w:tr w:rsidR="00C82C2F" w:rsidRPr="007552A9" w14:paraId="69276907" w14:textId="77777777" w:rsidTr="00AB422F">
        <w:tc>
          <w:tcPr>
            <w:tcW w:w="1201" w:type="dxa"/>
            <w:shd w:val="clear" w:color="auto" w:fill="EEECE1"/>
          </w:tcPr>
          <w:p w14:paraId="655A2DD7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Раздел 1</w:t>
            </w:r>
          </w:p>
        </w:tc>
        <w:tc>
          <w:tcPr>
            <w:tcW w:w="8737" w:type="dxa"/>
            <w:shd w:val="clear" w:color="auto" w:fill="EEECE1"/>
          </w:tcPr>
          <w:p w14:paraId="4F9D85EB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5"/>
              <w:rPr>
                <w:sz w:val="22"/>
                <w:szCs w:val="22"/>
              </w:rPr>
            </w:pPr>
          </w:p>
        </w:tc>
      </w:tr>
      <w:tr w:rsidR="00C82C2F" w:rsidRPr="007552A9" w14:paraId="4F4ED91B" w14:textId="77777777" w:rsidTr="00AB422F">
        <w:tc>
          <w:tcPr>
            <w:tcW w:w="1201" w:type="dxa"/>
          </w:tcPr>
          <w:p w14:paraId="27F51786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Тема 1</w:t>
            </w:r>
          </w:p>
        </w:tc>
        <w:tc>
          <w:tcPr>
            <w:tcW w:w="8737" w:type="dxa"/>
          </w:tcPr>
          <w:p w14:paraId="00942B54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bCs/>
                <w:sz w:val="22"/>
                <w:szCs w:val="22"/>
              </w:rPr>
              <w:t>Основные принципы закона в сфере госзакупок «</w:t>
            </w:r>
            <w:proofErr w:type="gramStart"/>
            <w:r w:rsidRPr="007552A9">
              <w:rPr>
                <w:bCs/>
                <w:sz w:val="22"/>
                <w:szCs w:val="22"/>
              </w:rPr>
              <w:t>О  контрактной</w:t>
            </w:r>
            <w:proofErr w:type="gramEnd"/>
            <w:r w:rsidRPr="007552A9">
              <w:rPr>
                <w:bCs/>
                <w:sz w:val="22"/>
                <w:szCs w:val="22"/>
              </w:rPr>
              <w:t xml:space="preserve"> системе в сфере закупок товаров, работ, услуг для государственных и муниципальных нужд». </w:t>
            </w:r>
            <w:r w:rsidRPr="007552A9">
              <w:rPr>
                <w:color w:val="000000"/>
                <w:sz w:val="22"/>
                <w:szCs w:val="22"/>
              </w:rPr>
              <w:t>Сфера применения, субъекты регулирования закона. Основные определения</w:t>
            </w:r>
          </w:p>
        </w:tc>
      </w:tr>
      <w:tr w:rsidR="00C82C2F" w:rsidRPr="007552A9" w14:paraId="1B14B703" w14:textId="77777777" w:rsidTr="00AB422F">
        <w:tc>
          <w:tcPr>
            <w:tcW w:w="1201" w:type="dxa"/>
            <w:tcBorders>
              <w:bottom w:val="single" w:sz="4" w:space="0" w:color="auto"/>
            </w:tcBorders>
          </w:tcPr>
          <w:p w14:paraId="1EEBC55E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Тема 2</w:t>
            </w:r>
          </w:p>
        </w:tc>
        <w:tc>
          <w:tcPr>
            <w:tcW w:w="8737" w:type="dxa"/>
            <w:tcBorders>
              <w:bottom w:val="single" w:sz="4" w:space="0" w:color="auto"/>
            </w:tcBorders>
          </w:tcPr>
          <w:p w14:paraId="55FF5CF2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Статус заказчика в рамках 44-ФЗ: особенности закупок через уполномоченные органы, совместные торги, закупки бюджетных учреждений. Централизация закупок, функции контрактной службы заказчика. Контрактный управляющий. Оформление, ответственность.</w:t>
            </w:r>
          </w:p>
          <w:p w14:paraId="409D99CA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Порядок размещения информации в ЕИС. Порядок формирования ИКЗ.</w:t>
            </w:r>
          </w:p>
          <w:p w14:paraId="7921A71B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Особенности составления планов графиков на 2020 и последующие периоды. Формирование ИКЗ. Введение каталога товаров, работ и услуг для государственных и муниципальных нужд: позиции, увязка с планированием. Минимальные требования к объекту закупки в каталоге.</w:t>
            </w:r>
            <w:r w:rsidRPr="007552A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82C2F" w:rsidRPr="007552A9" w14:paraId="764E908C" w14:textId="77777777" w:rsidTr="00AB422F">
        <w:tc>
          <w:tcPr>
            <w:tcW w:w="1201" w:type="dxa"/>
            <w:tcBorders>
              <w:bottom w:val="single" w:sz="4" w:space="0" w:color="auto"/>
            </w:tcBorders>
          </w:tcPr>
          <w:p w14:paraId="04BDBFD7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 xml:space="preserve">Тема 3 </w:t>
            </w:r>
          </w:p>
        </w:tc>
        <w:tc>
          <w:tcPr>
            <w:tcW w:w="8737" w:type="dxa"/>
            <w:tcBorders>
              <w:bottom w:val="single" w:sz="4" w:space="0" w:color="auto"/>
            </w:tcBorders>
          </w:tcPr>
          <w:p w14:paraId="7E755519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Национальный режим в госзакупках: классификация способов.  Преференции, ограничения и запреты. Обзор действующих нормативно-правовых актов. Особенности применения.</w:t>
            </w:r>
          </w:p>
        </w:tc>
      </w:tr>
      <w:tr w:rsidR="00C82C2F" w:rsidRPr="007552A9" w14:paraId="604497E6" w14:textId="77777777" w:rsidTr="00AB422F">
        <w:tc>
          <w:tcPr>
            <w:tcW w:w="1201" w:type="dxa"/>
            <w:tcBorders>
              <w:bottom w:val="single" w:sz="4" w:space="0" w:color="auto"/>
            </w:tcBorders>
          </w:tcPr>
          <w:p w14:paraId="3F0C3D6D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Тема 4</w:t>
            </w:r>
          </w:p>
        </w:tc>
        <w:tc>
          <w:tcPr>
            <w:tcW w:w="8737" w:type="dxa"/>
            <w:tcBorders>
              <w:bottom w:val="single" w:sz="4" w:space="0" w:color="auto"/>
            </w:tcBorders>
          </w:tcPr>
          <w:p w14:paraId="539D4E19" w14:textId="77777777" w:rsidR="00C82C2F" w:rsidRPr="007552A9" w:rsidRDefault="00C82C2F" w:rsidP="00AB422F">
            <w:pPr>
              <w:jc w:val="both"/>
              <w:rPr>
                <w:color w:val="000000"/>
                <w:sz w:val="22"/>
                <w:szCs w:val="22"/>
              </w:rPr>
            </w:pPr>
            <w:r w:rsidRPr="007552A9">
              <w:rPr>
                <w:color w:val="000000"/>
                <w:sz w:val="22"/>
                <w:szCs w:val="22"/>
              </w:rPr>
              <w:t>Результаты отбора операторов электронных площадок: перечень. Функции и обязанности оператора электронной площадки, оператора специализированной электронной площадки. Новый функционал оператора: подтверждение квалификации. В каких случаях потребуется и чем подтверждается.</w:t>
            </w:r>
          </w:p>
          <w:p w14:paraId="54C9E435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color w:val="000000"/>
                <w:sz w:val="22"/>
                <w:szCs w:val="22"/>
              </w:rPr>
              <w:t>Специальные счета: для чего предназначены, где открывать. Перечень банков уполномоченных на ведение специальных счетов и перечень банков, гарантии которых принимаются в госзаказе. Режим использования специального счета при внесении обеспечения заявок. Подписание документов усиленной квалифицированной электронной подписью.</w:t>
            </w:r>
            <w:r w:rsidRPr="007552A9">
              <w:rPr>
                <w:sz w:val="22"/>
                <w:szCs w:val="22"/>
              </w:rPr>
              <w:t xml:space="preserve"> Требования к банковским гарантиям.</w:t>
            </w:r>
          </w:p>
        </w:tc>
      </w:tr>
      <w:tr w:rsidR="00C82C2F" w:rsidRPr="007552A9" w14:paraId="737A02C2" w14:textId="77777777" w:rsidTr="00AB422F">
        <w:tc>
          <w:tcPr>
            <w:tcW w:w="1201" w:type="dxa"/>
            <w:tcBorders>
              <w:bottom w:val="single" w:sz="4" w:space="0" w:color="auto"/>
            </w:tcBorders>
          </w:tcPr>
          <w:p w14:paraId="428439CE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Тема 5</w:t>
            </w:r>
          </w:p>
        </w:tc>
        <w:tc>
          <w:tcPr>
            <w:tcW w:w="8737" w:type="dxa"/>
            <w:tcBorders>
              <w:bottom w:val="single" w:sz="4" w:space="0" w:color="auto"/>
            </w:tcBorders>
          </w:tcPr>
          <w:p w14:paraId="65AA7936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color w:val="000000"/>
                <w:sz w:val="22"/>
                <w:szCs w:val="22"/>
              </w:rPr>
              <w:t xml:space="preserve">Единый реестр участников закупок. Регистрация и аккредитация участников закупки. Требований к участникам закупки и порядка проверки соответствия указанным требованиям. </w:t>
            </w:r>
          </w:p>
          <w:p w14:paraId="57F9039A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 xml:space="preserve">Кому и каким образом должны предоставляться преимущества при размещении госзаказов? </w:t>
            </w:r>
          </w:p>
          <w:p w14:paraId="070C15DF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 xml:space="preserve">Законодательные акты по поддержке субъектов малого предпринимательства и продукции отечественного производства. </w:t>
            </w:r>
          </w:p>
          <w:p w14:paraId="75AFC734" w14:textId="77777777" w:rsidR="00C82C2F" w:rsidRPr="007552A9" w:rsidRDefault="00C82C2F" w:rsidP="00AB422F">
            <w:pPr>
              <w:jc w:val="both"/>
              <w:rPr>
                <w:color w:val="000000"/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Форма отчета по закупкам у СМП и СОНО.</w:t>
            </w:r>
          </w:p>
        </w:tc>
      </w:tr>
      <w:tr w:rsidR="00C82C2F" w:rsidRPr="007552A9" w14:paraId="5F53BEC2" w14:textId="77777777" w:rsidTr="00AB422F">
        <w:tc>
          <w:tcPr>
            <w:tcW w:w="1201" w:type="dxa"/>
            <w:tcBorders>
              <w:bottom w:val="single" w:sz="4" w:space="0" w:color="auto"/>
            </w:tcBorders>
          </w:tcPr>
          <w:p w14:paraId="2AC8C9D5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Тема 6</w:t>
            </w:r>
          </w:p>
        </w:tc>
        <w:tc>
          <w:tcPr>
            <w:tcW w:w="8737" w:type="dxa"/>
            <w:tcBorders>
              <w:bottom w:val="single" w:sz="4" w:space="0" w:color="auto"/>
            </w:tcBorders>
          </w:tcPr>
          <w:p w14:paraId="73F3C5DF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 xml:space="preserve">Методы определения и расчета начальной (максимальной) стоимости контакта, возможные источники информации. Единичные расценки. Недостатки применения рамочных контрактов. </w:t>
            </w:r>
          </w:p>
          <w:p w14:paraId="69FADF84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Специфика обоснования НМЦК при закупке:</w:t>
            </w:r>
          </w:p>
          <w:p w14:paraId="585DAD2F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Лекарственных средств,</w:t>
            </w:r>
          </w:p>
          <w:p w14:paraId="1CC9C2F0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Медицинских изделий (импланты и ПВХ пластики),</w:t>
            </w:r>
          </w:p>
          <w:p w14:paraId="03482305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Строительства, реконструкции капитального ремонта, сноса,</w:t>
            </w:r>
          </w:p>
          <w:p w14:paraId="01742247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Строительства «под ключ».</w:t>
            </w:r>
          </w:p>
        </w:tc>
      </w:tr>
      <w:tr w:rsidR="00C82C2F" w:rsidRPr="007552A9" w14:paraId="74A93E12" w14:textId="77777777" w:rsidTr="00AB422F">
        <w:tc>
          <w:tcPr>
            <w:tcW w:w="1201" w:type="dxa"/>
            <w:shd w:val="clear" w:color="auto" w:fill="EEECE1"/>
          </w:tcPr>
          <w:p w14:paraId="2AC9F575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Раздел 2</w:t>
            </w:r>
          </w:p>
        </w:tc>
        <w:tc>
          <w:tcPr>
            <w:tcW w:w="8737" w:type="dxa"/>
            <w:shd w:val="clear" w:color="auto" w:fill="EEECE1"/>
          </w:tcPr>
          <w:p w14:paraId="20DA6033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5"/>
              <w:rPr>
                <w:sz w:val="22"/>
                <w:szCs w:val="22"/>
              </w:rPr>
            </w:pPr>
          </w:p>
        </w:tc>
      </w:tr>
      <w:tr w:rsidR="00C82C2F" w:rsidRPr="007552A9" w14:paraId="13CDFD4C" w14:textId="77777777" w:rsidTr="00AB422F">
        <w:tc>
          <w:tcPr>
            <w:tcW w:w="1201" w:type="dxa"/>
          </w:tcPr>
          <w:p w14:paraId="1BBF2590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Тема 1</w:t>
            </w:r>
          </w:p>
        </w:tc>
        <w:tc>
          <w:tcPr>
            <w:tcW w:w="8737" w:type="dxa"/>
          </w:tcPr>
          <w:p w14:paraId="0F10C3E2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color w:val="000000"/>
                <w:sz w:val="22"/>
                <w:szCs w:val="22"/>
              </w:rPr>
              <w:t xml:space="preserve">Способы закупки в контрактной системе. </w:t>
            </w:r>
            <w:r w:rsidRPr="007552A9">
              <w:rPr>
                <w:rFonts w:cs="Tahoma"/>
                <w:color w:val="000000"/>
                <w:sz w:val="22"/>
                <w:szCs w:val="22"/>
              </w:rPr>
              <w:t xml:space="preserve">Условия применения каждой из процедур. </w:t>
            </w:r>
            <w:r w:rsidRPr="007552A9">
              <w:rPr>
                <w:sz w:val="22"/>
                <w:szCs w:val="22"/>
              </w:rPr>
              <w:t>Способы борьбы с демпингом.</w:t>
            </w:r>
          </w:p>
          <w:p w14:paraId="11375BEB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rFonts w:cs="Tahoma"/>
                <w:color w:val="000000"/>
                <w:sz w:val="22"/>
                <w:szCs w:val="22"/>
              </w:rPr>
              <w:t xml:space="preserve">Реестр недобросовестных поставщиков: условия и объем вносимой информации. </w:t>
            </w:r>
            <w:r w:rsidRPr="007552A9">
              <w:rPr>
                <w:color w:val="000000"/>
                <w:sz w:val="22"/>
                <w:szCs w:val="22"/>
              </w:rPr>
              <w:t xml:space="preserve">Правила предоставления и возврата обеспечения заявки, исполнения контракта, обеспечения гарантийных обязательств. Условия для предоставления, размер и формы. </w:t>
            </w:r>
          </w:p>
        </w:tc>
      </w:tr>
      <w:tr w:rsidR="00C82C2F" w:rsidRPr="007552A9" w14:paraId="3440B5AC" w14:textId="77777777" w:rsidTr="00AB422F">
        <w:tc>
          <w:tcPr>
            <w:tcW w:w="1201" w:type="dxa"/>
            <w:tcBorders>
              <w:bottom w:val="single" w:sz="4" w:space="0" w:color="auto"/>
            </w:tcBorders>
          </w:tcPr>
          <w:p w14:paraId="607B058E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Тема 2</w:t>
            </w:r>
          </w:p>
        </w:tc>
        <w:tc>
          <w:tcPr>
            <w:tcW w:w="8737" w:type="dxa"/>
            <w:tcBorders>
              <w:bottom w:val="single" w:sz="4" w:space="0" w:color="auto"/>
            </w:tcBorders>
          </w:tcPr>
          <w:p w14:paraId="6A90F439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Конкурс: Особенности и схема проведения конкурса в электронной форме. Условия применения, разновидности. Изменения сроков проведения. Критерии оценки. Порядок определения победителя в соответствии с постановлением правительства № 1085 «О порядке оценки…»</w:t>
            </w:r>
          </w:p>
          <w:p w14:paraId="55F60E2A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5"/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 xml:space="preserve">Порядок опубликования извещения, конкурсной документации, изменений, разъяснений, итогов </w:t>
            </w:r>
            <w:proofErr w:type="gramStart"/>
            <w:r w:rsidRPr="007552A9">
              <w:rPr>
                <w:sz w:val="22"/>
                <w:szCs w:val="22"/>
              </w:rPr>
              <w:t>конкурса,  структура</w:t>
            </w:r>
            <w:proofErr w:type="gramEnd"/>
            <w:r w:rsidRPr="007552A9">
              <w:rPr>
                <w:sz w:val="22"/>
                <w:szCs w:val="22"/>
              </w:rPr>
              <w:t xml:space="preserve"> конкурсной документации, конкурс с одним участником.</w:t>
            </w:r>
          </w:p>
          <w:p w14:paraId="5B8A4AD5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5"/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Схема проведения конкурса в электронной форме: сроки, требования к 1 и 2 частям, порядок рассмотрения и оценки, протоколы.</w:t>
            </w:r>
          </w:p>
          <w:p w14:paraId="6365A498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lastRenderedPageBreak/>
              <w:t>Какими документами подтверждается наличие опыта работы, материальных ресурсов и страны происхождения товара.</w:t>
            </w:r>
          </w:p>
          <w:p w14:paraId="4D68458B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5"/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Требования к участникам: что подтверждается документально, какие требования декларируются.  Порядок и сроки предоставления. Состав и содержание заявки участника при проведении конкурсов. Основания для отказа участнику закупки в доступе к участию в процедуре закупки.</w:t>
            </w:r>
          </w:p>
        </w:tc>
      </w:tr>
      <w:tr w:rsidR="00C82C2F" w:rsidRPr="007552A9" w14:paraId="0359BE21" w14:textId="77777777" w:rsidTr="00AB422F">
        <w:tc>
          <w:tcPr>
            <w:tcW w:w="1201" w:type="dxa"/>
          </w:tcPr>
          <w:p w14:paraId="31864899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lastRenderedPageBreak/>
              <w:t>Тема 3</w:t>
            </w:r>
          </w:p>
        </w:tc>
        <w:tc>
          <w:tcPr>
            <w:tcW w:w="8737" w:type="dxa"/>
          </w:tcPr>
          <w:p w14:paraId="079BE981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 xml:space="preserve">Проведение аукциона в электронной форме. Виды аукционов. Размещение заказа путем проведения аукциона, порядок опубликования извещения, аукционной документации, изменений, разъяснений, итогов </w:t>
            </w:r>
            <w:proofErr w:type="gramStart"/>
            <w:r w:rsidRPr="007552A9">
              <w:rPr>
                <w:sz w:val="22"/>
                <w:szCs w:val="22"/>
              </w:rPr>
              <w:t>аукциона,  структура</w:t>
            </w:r>
            <w:proofErr w:type="gramEnd"/>
            <w:r w:rsidRPr="007552A9">
              <w:rPr>
                <w:sz w:val="22"/>
                <w:szCs w:val="22"/>
              </w:rPr>
              <w:t xml:space="preserve"> аукционной документации, аукцион с одним участником. Схема заключения контракта по итогам аукциона. </w:t>
            </w:r>
          </w:p>
        </w:tc>
      </w:tr>
      <w:tr w:rsidR="00C82C2F" w:rsidRPr="007552A9" w14:paraId="4BD4C3B8" w14:textId="77777777" w:rsidTr="00AB422F">
        <w:tc>
          <w:tcPr>
            <w:tcW w:w="1201" w:type="dxa"/>
            <w:tcBorders>
              <w:bottom w:val="single" w:sz="4" w:space="0" w:color="auto"/>
            </w:tcBorders>
          </w:tcPr>
          <w:p w14:paraId="24DF974F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Тема 4</w:t>
            </w:r>
          </w:p>
        </w:tc>
        <w:tc>
          <w:tcPr>
            <w:tcW w:w="8737" w:type="dxa"/>
            <w:tcBorders>
              <w:bottom w:val="single" w:sz="4" w:space="0" w:color="auto"/>
            </w:tcBorders>
          </w:tcPr>
          <w:p w14:paraId="30BC88B1" w14:textId="77777777" w:rsidR="00C82C2F" w:rsidRPr="007552A9" w:rsidRDefault="00C82C2F" w:rsidP="00AB422F">
            <w:pPr>
              <w:jc w:val="both"/>
              <w:rPr>
                <w:i/>
                <w:sz w:val="22"/>
                <w:szCs w:val="22"/>
              </w:rPr>
            </w:pPr>
            <w:r w:rsidRPr="007552A9">
              <w:rPr>
                <w:color w:val="000000"/>
                <w:sz w:val="22"/>
                <w:szCs w:val="22"/>
              </w:rPr>
              <w:t>Закупки в сфере строительства: как заказчики должны формировать техническое задание на строительство, капремонт, реконструкцию и снос. Как решается проблема эквивалентов материалов и оборудования в новой редакции закона. Особый порядок оценки квалификации при закупке строительных работ. Схема проведения строительного аукциона в электронной форме: сроки, требования к 1 и 2 частям, протоколы. Дополнительные требования к участникам. Контракты жизненного цикла в строительстве.</w:t>
            </w:r>
          </w:p>
        </w:tc>
      </w:tr>
      <w:tr w:rsidR="00C82C2F" w:rsidRPr="007552A9" w14:paraId="43238AA6" w14:textId="77777777" w:rsidTr="00AB422F">
        <w:tc>
          <w:tcPr>
            <w:tcW w:w="1201" w:type="dxa"/>
            <w:tcBorders>
              <w:bottom w:val="single" w:sz="4" w:space="0" w:color="auto"/>
            </w:tcBorders>
          </w:tcPr>
          <w:p w14:paraId="3C654661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Тема 5</w:t>
            </w:r>
          </w:p>
        </w:tc>
        <w:tc>
          <w:tcPr>
            <w:tcW w:w="8737" w:type="dxa"/>
            <w:tcBorders>
              <w:bottom w:val="single" w:sz="4" w:space="0" w:color="auto"/>
            </w:tcBorders>
          </w:tcPr>
          <w:p w14:paraId="1449DD98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Запрос предложений в электронной форме. Условия и схемы проведения. Новое основание ля проведения. Порядок оценки, критерии.</w:t>
            </w:r>
          </w:p>
          <w:p w14:paraId="70C6C856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 xml:space="preserve">Запрос котировок в электронной форме. Условия и схемы проведения. </w:t>
            </w:r>
          </w:p>
          <w:p w14:paraId="15008D52" w14:textId="77777777" w:rsidR="00C82C2F" w:rsidRPr="007552A9" w:rsidRDefault="00C82C2F" w:rsidP="00AB422F">
            <w:pPr>
              <w:tabs>
                <w:tab w:val="left" w:pos="5278"/>
              </w:tabs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 xml:space="preserve">Условия применения. </w:t>
            </w:r>
          </w:p>
          <w:p w14:paraId="513A42DA" w14:textId="77777777" w:rsidR="00C82C2F" w:rsidRPr="007552A9" w:rsidRDefault="00C82C2F" w:rsidP="00AB422F">
            <w:pPr>
              <w:jc w:val="both"/>
              <w:rPr>
                <w:i/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Закрытые виды процедур. Случаи применения.</w:t>
            </w:r>
          </w:p>
        </w:tc>
      </w:tr>
      <w:tr w:rsidR="00C82C2F" w:rsidRPr="007552A9" w14:paraId="796E0A50" w14:textId="77777777" w:rsidTr="00AB422F">
        <w:tc>
          <w:tcPr>
            <w:tcW w:w="1201" w:type="dxa"/>
            <w:tcBorders>
              <w:bottom w:val="single" w:sz="4" w:space="0" w:color="auto"/>
            </w:tcBorders>
          </w:tcPr>
          <w:p w14:paraId="458AD9E5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Тема 6</w:t>
            </w:r>
          </w:p>
        </w:tc>
        <w:tc>
          <w:tcPr>
            <w:tcW w:w="8737" w:type="dxa"/>
            <w:tcBorders>
              <w:bottom w:val="single" w:sz="4" w:space="0" w:color="auto"/>
            </w:tcBorders>
          </w:tcPr>
          <w:p w14:paraId="7AD60CFD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bCs/>
                <w:sz w:val="22"/>
                <w:szCs w:val="22"/>
              </w:rPr>
              <w:t>Обзор закупок в рамках ст. 93 ч.1 (единственный поставщик). Условия применения.</w:t>
            </w:r>
            <w:r w:rsidRPr="007552A9">
              <w:rPr>
                <w:sz w:val="22"/>
                <w:szCs w:val="22"/>
              </w:rPr>
              <w:t xml:space="preserve"> Правильная организация процедуры закупки у единственного поставщика по различным основаниям.</w:t>
            </w:r>
          </w:p>
          <w:p w14:paraId="00BD4E35" w14:textId="77777777" w:rsidR="00C82C2F" w:rsidRPr="007552A9" w:rsidRDefault="00C82C2F" w:rsidP="00AB422F">
            <w:pPr>
              <w:jc w:val="both"/>
              <w:rPr>
                <w:bCs/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Электронные магазины.</w:t>
            </w:r>
          </w:p>
        </w:tc>
      </w:tr>
      <w:tr w:rsidR="00C82C2F" w:rsidRPr="007552A9" w14:paraId="3D120F83" w14:textId="77777777" w:rsidTr="00AB422F">
        <w:tc>
          <w:tcPr>
            <w:tcW w:w="1201" w:type="dxa"/>
            <w:shd w:val="clear" w:color="auto" w:fill="DDD9C3"/>
          </w:tcPr>
          <w:p w14:paraId="0D8E8EB6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Раздел 3</w:t>
            </w:r>
          </w:p>
        </w:tc>
        <w:tc>
          <w:tcPr>
            <w:tcW w:w="8737" w:type="dxa"/>
            <w:shd w:val="clear" w:color="auto" w:fill="DDD9C3"/>
          </w:tcPr>
          <w:p w14:paraId="31058D7F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4"/>
              <w:rPr>
                <w:sz w:val="22"/>
                <w:szCs w:val="22"/>
              </w:rPr>
            </w:pPr>
          </w:p>
        </w:tc>
      </w:tr>
      <w:tr w:rsidR="00C82C2F" w:rsidRPr="007552A9" w14:paraId="1B163358" w14:textId="77777777" w:rsidTr="00AB422F">
        <w:tc>
          <w:tcPr>
            <w:tcW w:w="1201" w:type="dxa"/>
          </w:tcPr>
          <w:p w14:paraId="78E9EE47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Тема 1</w:t>
            </w:r>
          </w:p>
        </w:tc>
        <w:tc>
          <w:tcPr>
            <w:tcW w:w="8737" w:type="dxa"/>
          </w:tcPr>
          <w:p w14:paraId="416703E4" w14:textId="77777777" w:rsidR="00C82C2F" w:rsidRPr="007552A9" w:rsidRDefault="00C82C2F" w:rsidP="00AB422F">
            <w:pPr>
              <w:shd w:val="clear" w:color="auto" w:fill="FFFFFF"/>
              <w:ind w:firstLine="320"/>
              <w:jc w:val="both"/>
              <w:rPr>
                <w:color w:val="000000"/>
                <w:sz w:val="22"/>
                <w:szCs w:val="22"/>
              </w:rPr>
            </w:pPr>
            <w:r w:rsidRPr="007552A9">
              <w:rPr>
                <w:color w:val="000000"/>
                <w:sz w:val="22"/>
                <w:szCs w:val="22"/>
              </w:rPr>
              <w:t>Подготовка проектов государственных и муниципальных контрактов. Бюджетно-правовые ограничения при формировании условий контрактов, при заключении, исполнении и прекращении контрактов. Способы и условия расторжения государственных и муниципальных контрактов.</w:t>
            </w:r>
          </w:p>
          <w:p w14:paraId="280D2376" w14:textId="77777777" w:rsidR="00C82C2F" w:rsidRPr="007552A9" w:rsidRDefault="00C82C2F" w:rsidP="00AB422F">
            <w:pPr>
              <w:shd w:val="clear" w:color="auto" w:fill="FFFFFF"/>
              <w:ind w:firstLine="320"/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 xml:space="preserve">Обязательные требования к контракту. Порядок установления и размер штрафных санкций. Исполнение контрактов. </w:t>
            </w:r>
            <w:r w:rsidRPr="007552A9">
              <w:rPr>
                <w:rFonts w:cs="Tahoma"/>
                <w:color w:val="000000"/>
                <w:sz w:val="22"/>
                <w:szCs w:val="22"/>
              </w:rPr>
              <w:t xml:space="preserve">Порядок приёмки товаров, работ и услуг по качеству и количеству. Порядок оформления приемочных документов. Переход на электронное актирование. </w:t>
            </w:r>
            <w:r w:rsidRPr="007552A9">
              <w:rPr>
                <w:rFonts w:cs="Tahoma"/>
                <w:sz w:val="22"/>
                <w:szCs w:val="22"/>
              </w:rPr>
              <w:t xml:space="preserve">Обеспечение исполнения контракта: формы.  </w:t>
            </w:r>
            <w:r w:rsidRPr="007552A9">
              <w:rPr>
                <w:sz w:val="22"/>
                <w:szCs w:val="22"/>
              </w:rPr>
              <w:t>Ответственность экспертов.</w:t>
            </w:r>
          </w:p>
        </w:tc>
      </w:tr>
      <w:tr w:rsidR="00C82C2F" w:rsidRPr="007552A9" w14:paraId="34955496" w14:textId="77777777" w:rsidTr="00AB422F">
        <w:tc>
          <w:tcPr>
            <w:tcW w:w="1201" w:type="dxa"/>
            <w:tcBorders>
              <w:bottom w:val="single" w:sz="4" w:space="0" w:color="auto"/>
            </w:tcBorders>
          </w:tcPr>
          <w:p w14:paraId="3DBC89C4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Тема 2</w:t>
            </w:r>
          </w:p>
        </w:tc>
        <w:tc>
          <w:tcPr>
            <w:tcW w:w="8737" w:type="dxa"/>
            <w:tcBorders>
              <w:bottom w:val="single" w:sz="4" w:space="0" w:color="auto"/>
            </w:tcBorders>
          </w:tcPr>
          <w:p w14:paraId="04FDF308" w14:textId="77777777" w:rsidR="00C82C2F" w:rsidRPr="007552A9" w:rsidRDefault="00C82C2F" w:rsidP="00AB422F">
            <w:pPr>
              <w:jc w:val="both"/>
              <w:rPr>
                <w:sz w:val="22"/>
                <w:szCs w:val="22"/>
              </w:rPr>
            </w:pPr>
            <w:r w:rsidRPr="007552A9">
              <w:rPr>
                <w:color w:val="000000"/>
                <w:sz w:val="22"/>
                <w:szCs w:val="22"/>
              </w:rPr>
              <w:t xml:space="preserve">Правила заключения контракта по результатам электронной процедуры. Протокол разногласий. Переход к типовым контрактам. Допустимые изменения в контракте. Способы расторжения контрактов и последствия. </w:t>
            </w:r>
          </w:p>
          <w:p w14:paraId="1D6130AE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4"/>
              <w:rPr>
                <w:i/>
                <w:sz w:val="22"/>
                <w:szCs w:val="22"/>
              </w:rPr>
            </w:pPr>
            <w:r w:rsidRPr="007552A9">
              <w:rPr>
                <w:rFonts w:cs="Tahoma"/>
                <w:color w:val="000000"/>
                <w:sz w:val="22"/>
                <w:szCs w:val="22"/>
              </w:rPr>
              <w:t xml:space="preserve">Особенности контрактов в строительстве. Смета контракта. Возможные изменения в контракте. </w:t>
            </w:r>
          </w:p>
        </w:tc>
      </w:tr>
      <w:tr w:rsidR="00C82C2F" w:rsidRPr="007552A9" w14:paraId="52AB1D9C" w14:textId="77777777" w:rsidTr="00AB422F">
        <w:tc>
          <w:tcPr>
            <w:tcW w:w="1201" w:type="dxa"/>
            <w:tcBorders>
              <w:bottom w:val="single" w:sz="4" w:space="0" w:color="auto"/>
            </w:tcBorders>
          </w:tcPr>
          <w:p w14:paraId="5FDABC02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Тема 3</w:t>
            </w:r>
          </w:p>
        </w:tc>
        <w:tc>
          <w:tcPr>
            <w:tcW w:w="8737" w:type="dxa"/>
            <w:tcBorders>
              <w:bottom w:val="single" w:sz="4" w:space="0" w:color="auto"/>
            </w:tcBorders>
          </w:tcPr>
          <w:p w14:paraId="656B776F" w14:textId="77777777" w:rsidR="00C82C2F" w:rsidRPr="007552A9" w:rsidRDefault="00C82C2F" w:rsidP="00AB422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7552A9">
              <w:rPr>
                <w:color w:val="000000"/>
                <w:sz w:val="22"/>
                <w:szCs w:val="22"/>
              </w:rPr>
              <w:t>Контроль в системе размещения заказов. Порядок разрешения конфликтов при размещении заказов. Обжалование действий (бездействий) сторон. Виды ответственности заказчика. Административная ответственность: статьи и основания для применения.</w:t>
            </w:r>
          </w:p>
          <w:p w14:paraId="66D1CDF0" w14:textId="77777777" w:rsidR="00C82C2F" w:rsidRPr="007552A9" w:rsidRDefault="00C82C2F" w:rsidP="00AB422F">
            <w:pPr>
              <w:jc w:val="both"/>
              <w:rPr>
                <w:color w:val="000000"/>
                <w:sz w:val="22"/>
                <w:szCs w:val="22"/>
              </w:rPr>
            </w:pPr>
            <w:r w:rsidRPr="007552A9">
              <w:rPr>
                <w:color w:val="000000"/>
                <w:sz w:val="22"/>
                <w:szCs w:val="22"/>
              </w:rPr>
              <w:t xml:space="preserve">Сроки рассмотрения жалоб: особенности рассмотрения жалоб и обращений от физических лиц. </w:t>
            </w:r>
          </w:p>
          <w:p w14:paraId="19D6709E" w14:textId="77777777" w:rsidR="00C82C2F" w:rsidRPr="007552A9" w:rsidRDefault="00C82C2F" w:rsidP="00AB422F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7552A9">
              <w:rPr>
                <w:color w:val="000000"/>
                <w:sz w:val="22"/>
                <w:szCs w:val="22"/>
              </w:rPr>
              <w:t xml:space="preserve">Общественный контроль за размещением заказа. </w:t>
            </w:r>
          </w:p>
        </w:tc>
      </w:tr>
      <w:tr w:rsidR="00C82C2F" w:rsidRPr="007552A9" w14:paraId="3200D272" w14:textId="77777777" w:rsidTr="00AB422F">
        <w:tc>
          <w:tcPr>
            <w:tcW w:w="1201" w:type="dxa"/>
            <w:tcBorders>
              <w:bottom w:val="single" w:sz="4" w:space="0" w:color="auto"/>
            </w:tcBorders>
          </w:tcPr>
          <w:p w14:paraId="099BDD11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 xml:space="preserve">Тема 4 </w:t>
            </w:r>
          </w:p>
        </w:tc>
        <w:tc>
          <w:tcPr>
            <w:tcW w:w="8737" w:type="dxa"/>
            <w:tcBorders>
              <w:bottom w:val="single" w:sz="4" w:space="0" w:color="auto"/>
            </w:tcBorders>
          </w:tcPr>
          <w:p w14:paraId="3B7C7E2A" w14:textId="77777777" w:rsidR="00C82C2F" w:rsidRPr="007552A9" w:rsidRDefault="00C82C2F" w:rsidP="00AB422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7552A9">
              <w:rPr>
                <w:color w:val="000000"/>
                <w:sz w:val="22"/>
                <w:szCs w:val="22"/>
              </w:rPr>
              <w:t>Особенности проведения закупок в период пандемии коронавируса. Особенности и основания закупок у единственного поставщика. НПА, распоряжения и письма, регулирующие закупки в связи с инфекцией. Обзор Президиума ВС по отдельным вопросам. Как и чем документально подтвердить наступление форс-мажорных обстоятельств. Возможные изменения в контрактах на 2020 год. Основания и алгоритм списания неустоек по контрактам.</w:t>
            </w:r>
          </w:p>
        </w:tc>
      </w:tr>
      <w:tr w:rsidR="00C82C2F" w:rsidRPr="007552A9" w14:paraId="3C654861" w14:textId="77777777" w:rsidTr="00AB422F">
        <w:tc>
          <w:tcPr>
            <w:tcW w:w="1201" w:type="dxa"/>
            <w:shd w:val="clear" w:color="auto" w:fill="DDD9C3"/>
          </w:tcPr>
          <w:p w14:paraId="64963A4D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Раздел 4</w:t>
            </w:r>
          </w:p>
        </w:tc>
        <w:tc>
          <w:tcPr>
            <w:tcW w:w="8737" w:type="dxa"/>
            <w:shd w:val="clear" w:color="auto" w:fill="DDD9C3"/>
          </w:tcPr>
          <w:p w14:paraId="72478279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ind w:right="21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2C2F" w:rsidRPr="007552A9" w14:paraId="1D86C4C4" w14:textId="77777777" w:rsidTr="00AB422F">
        <w:tc>
          <w:tcPr>
            <w:tcW w:w="1201" w:type="dxa"/>
            <w:tcBorders>
              <w:bottom w:val="single" w:sz="4" w:space="0" w:color="auto"/>
            </w:tcBorders>
          </w:tcPr>
          <w:p w14:paraId="149684C9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Тема 1</w:t>
            </w:r>
          </w:p>
        </w:tc>
        <w:tc>
          <w:tcPr>
            <w:tcW w:w="8737" w:type="dxa"/>
            <w:tcBorders>
              <w:bottom w:val="single" w:sz="4" w:space="0" w:color="auto"/>
            </w:tcBorders>
          </w:tcPr>
          <w:p w14:paraId="6D70DACC" w14:textId="77777777" w:rsidR="00C82C2F" w:rsidRPr="007552A9" w:rsidRDefault="00C82C2F" w:rsidP="00AB422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7552A9">
              <w:rPr>
                <w:color w:val="000000"/>
                <w:sz w:val="22"/>
                <w:szCs w:val="22"/>
              </w:rPr>
              <w:t>Федеральный закон № 223-ФЗ от 18.07.2011 г. «О закупках товаров, работ, услуг отдельными видами юридических лиц». Какие закупки регулируются 223-ФЗ, а какие выведены из-под регулирования. Установление порядка утверждения типового положения о закупке, сроков корректировки и круга лиц обязанных его применять. Порядок</w:t>
            </w:r>
            <w:r w:rsidRPr="007552A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552A9">
              <w:rPr>
                <w:color w:val="000000"/>
                <w:sz w:val="22"/>
                <w:szCs w:val="22"/>
              </w:rPr>
              <w:t xml:space="preserve">присоединения к закупкам материнской компании: какими документами оформляется. </w:t>
            </w:r>
            <w:r w:rsidRPr="007552A9">
              <w:rPr>
                <w:color w:val="000000"/>
                <w:sz w:val="22"/>
                <w:szCs w:val="22"/>
              </w:rPr>
              <w:lastRenderedPageBreak/>
              <w:t>Требования к участникам закупки. Участие консорциумов: требования по составу заявки и порядок оценки. Национальный режим.</w:t>
            </w:r>
          </w:p>
        </w:tc>
      </w:tr>
      <w:tr w:rsidR="00C82C2F" w:rsidRPr="007552A9" w14:paraId="432DDC45" w14:textId="77777777" w:rsidTr="00AB422F">
        <w:tc>
          <w:tcPr>
            <w:tcW w:w="1201" w:type="dxa"/>
            <w:tcBorders>
              <w:bottom w:val="single" w:sz="4" w:space="0" w:color="auto"/>
            </w:tcBorders>
          </w:tcPr>
          <w:p w14:paraId="56374208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lastRenderedPageBreak/>
              <w:t>Тема 2</w:t>
            </w:r>
          </w:p>
        </w:tc>
        <w:tc>
          <w:tcPr>
            <w:tcW w:w="8737" w:type="dxa"/>
            <w:tcBorders>
              <w:bottom w:val="single" w:sz="4" w:space="0" w:color="auto"/>
            </w:tcBorders>
          </w:tcPr>
          <w:p w14:paraId="20ED1AE7" w14:textId="77777777" w:rsidR="00C82C2F" w:rsidRPr="007552A9" w:rsidRDefault="00C82C2F" w:rsidP="00AB422F">
            <w:pPr>
              <w:spacing w:before="100" w:beforeAutospacing="1" w:after="100" w:afterAutospacing="1"/>
              <w:jc w:val="both"/>
              <w:rPr>
                <w:i/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Определение видов закупочных процедур, сроков и форм их проведения. Чем отличаются конкурентные и неконкурентные процедуры. Определение конкурентных процедур, установление минимальных сроков, изменение документооборота при проведении закупочных процедур. Как правильно прописать в Положении о закупках условия, формы и порядок проведения неконкурентных процедур. Требования к закупке у единственного поставщика (подрядчика, исполнителя</w:t>
            </w:r>
            <w:proofErr w:type="gramStart"/>
            <w:r w:rsidRPr="007552A9">
              <w:rPr>
                <w:sz w:val="22"/>
                <w:szCs w:val="22"/>
              </w:rPr>
              <w:t>)..</w:t>
            </w:r>
            <w:proofErr w:type="gramEnd"/>
            <w:r w:rsidRPr="007552A9">
              <w:rPr>
                <w:sz w:val="22"/>
                <w:szCs w:val="22"/>
              </w:rPr>
              <w:t>Способы установления начальной максимальной цены. Требования составления технического задания: ограничение на использование товарных знаков, обязательность применения слов «или эквивалент». Исключения. Установление требований к обеспечению заявок. Установление требования к содержанию протоколов и сроков хранения закупочных документов.</w:t>
            </w:r>
          </w:p>
        </w:tc>
      </w:tr>
      <w:tr w:rsidR="00C82C2F" w:rsidRPr="007552A9" w14:paraId="75EFF7E3" w14:textId="77777777" w:rsidTr="00AB422F">
        <w:tc>
          <w:tcPr>
            <w:tcW w:w="1201" w:type="dxa"/>
          </w:tcPr>
          <w:p w14:paraId="5168206D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Тема 3</w:t>
            </w:r>
          </w:p>
        </w:tc>
        <w:tc>
          <w:tcPr>
            <w:tcW w:w="8737" w:type="dxa"/>
          </w:tcPr>
          <w:p w14:paraId="22B0DBE0" w14:textId="77777777" w:rsidR="00C82C2F" w:rsidRPr="007552A9" w:rsidRDefault="00C82C2F" w:rsidP="00AB422F">
            <w:pPr>
              <w:spacing w:before="100" w:beforeAutospacing="1" w:after="100" w:afterAutospacing="1"/>
              <w:jc w:val="both"/>
              <w:rPr>
                <w:i/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Жесткая регламентация закупок у СМСП: ограничение по форме, ограничение количества площадок. Определение видов закупочных процедур для СМСП, сроков и форм их проведения. Порядок предоставления обеспечения заявок в процедурах для СМСП. Обзор законодательных возможностей по конструированию закупочных процедур у СМСП.</w:t>
            </w:r>
          </w:p>
        </w:tc>
      </w:tr>
      <w:tr w:rsidR="00C82C2F" w:rsidRPr="007552A9" w14:paraId="08724043" w14:textId="77777777" w:rsidTr="00AB422F">
        <w:tc>
          <w:tcPr>
            <w:tcW w:w="1201" w:type="dxa"/>
            <w:tcBorders>
              <w:bottom w:val="single" w:sz="4" w:space="0" w:color="auto"/>
            </w:tcBorders>
          </w:tcPr>
          <w:p w14:paraId="1205C5AA" w14:textId="77777777" w:rsidR="00C82C2F" w:rsidRPr="007552A9" w:rsidRDefault="00C82C2F" w:rsidP="00AB422F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Тема 4</w:t>
            </w:r>
          </w:p>
        </w:tc>
        <w:tc>
          <w:tcPr>
            <w:tcW w:w="8737" w:type="dxa"/>
            <w:tcBorders>
              <w:bottom w:val="single" w:sz="4" w:space="0" w:color="auto"/>
            </w:tcBorders>
          </w:tcPr>
          <w:p w14:paraId="027CCA87" w14:textId="77777777" w:rsidR="00C82C2F" w:rsidRPr="007552A9" w:rsidRDefault="00C82C2F" w:rsidP="00AB422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552A9">
              <w:rPr>
                <w:sz w:val="22"/>
                <w:szCs w:val="22"/>
              </w:rPr>
              <w:t>Регламентация проведения закрытых процедур: причины и требования. Ведение реестра договоров, заключенных заказчиками по результатам закупки. Какие договоры и как нужно регистрировать в ЕИС. Какие договоры не регистрируются. Какие сведения не указываются. Ежемесячная отчетность в ЕИС. Введение ведомственного контроля закупочной деятельности и порядка использования региональных, муниципальных, корпоративных информационных систем в сфере закупок. Уточнения порядка рассмотрения жалоб в ФАС. «Наказание 44-м»: каких заказчиков и за какие нарушения могут обязать применять нормы 44-ФЗ для проведения закупок. Административная ответственность за нарушение норм 223-ФЗ.</w:t>
            </w:r>
          </w:p>
        </w:tc>
      </w:tr>
    </w:tbl>
    <w:p w14:paraId="22180C0E" w14:textId="77777777" w:rsidR="00C82C2F" w:rsidRDefault="00C82C2F" w:rsidP="00C82C2F">
      <w:pPr>
        <w:pStyle w:val="a3"/>
        <w:tabs>
          <w:tab w:val="left" w:pos="8222"/>
        </w:tabs>
        <w:spacing w:before="120"/>
        <w:ind w:firstLine="0"/>
        <w:rPr>
          <w:b/>
          <w:u w:val="single"/>
          <w:lang w:val="ru-RU"/>
        </w:rPr>
      </w:pPr>
    </w:p>
    <w:p w14:paraId="67377FE0" w14:textId="77777777" w:rsidR="00C82C2F" w:rsidRDefault="00C82C2F"/>
    <w:sectPr w:rsidR="00C8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2F"/>
    <w:rsid w:val="00C8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D665"/>
  <w15:chartTrackingRefBased/>
  <w15:docId w15:val="{ABF235AB-4A0A-418F-9EBB-C59AE475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2C2F"/>
    <w:pPr>
      <w:widowControl w:val="0"/>
      <w:spacing w:after="120"/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82C2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1344</Words>
  <Characters>7662</Characters>
  <Application>Microsoft Office Word</Application>
  <DocSecurity>0</DocSecurity>
  <Lines>63</Lines>
  <Paragraphs>17</Paragraphs>
  <ScaleCrop>false</ScaleCrop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Зохан</dc:creator>
  <cp:keywords/>
  <dc:description/>
  <cp:lastModifiedBy>Лариса Зохан</cp:lastModifiedBy>
  <cp:revision>1</cp:revision>
  <dcterms:created xsi:type="dcterms:W3CDTF">2020-10-15T13:06:00Z</dcterms:created>
  <dcterms:modified xsi:type="dcterms:W3CDTF">2020-10-15T13:08:00Z</dcterms:modified>
</cp:coreProperties>
</file>